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6F7" w:rsidRPr="00E931AE" w:rsidRDefault="007D403F" w:rsidP="00616549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inherit" w:eastAsia="Times New Roman" w:hAnsi="inherit" w:cs="Arial"/>
          <w:color w:val="131415"/>
          <w:sz w:val="24"/>
          <w:szCs w:val="24"/>
          <w:lang w:eastAsia="ru-RU"/>
        </w:rPr>
      </w:pPr>
      <w:r>
        <w:rPr>
          <w:rFonts w:ascii="inherit" w:eastAsia="Times New Roman" w:hAnsi="inherit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5680710</wp:posOffset>
            </wp:positionH>
            <wp:positionV relativeFrom="paragraph">
              <wp:posOffset>3011805</wp:posOffset>
            </wp:positionV>
            <wp:extent cx="895350" cy="2543175"/>
            <wp:effectExtent l="19050" t="0" r="0" b="0"/>
            <wp:wrapSquare wrapText="bothSides"/>
            <wp:docPr id="3" name="Рисунок 2" descr="МИНИПОЖАРНЫЙ мал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ИНИПОЖАРНЫЙ мал 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nherit" w:eastAsia="Times New Roman" w:hAnsi="inherit" w:cs="Arial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1985010</wp:posOffset>
            </wp:positionH>
            <wp:positionV relativeFrom="paragraph">
              <wp:posOffset>744855</wp:posOffset>
            </wp:positionV>
            <wp:extent cx="4591050" cy="1390650"/>
            <wp:effectExtent l="19050" t="0" r="0" b="0"/>
            <wp:wrapSquare wrapText="bothSides"/>
            <wp:docPr id="4" name="Рисунок 1" descr="minipo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nipoz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6607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Аэрозольный баллончик </w:t>
      </w:r>
      <w:r w:rsidR="00F76607" w:rsidRPr="00E931A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="00B56404" w:rsidRPr="00B5640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ИНИПОЖАРНЫЙ</w:t>
      </w:r>
      <w:r w:rsidR="00F76607" w:rsidRPr="00E93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®</w:t>
      </w:r>
      <w:r w:rsidR="00F76607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 тушит все основные виды пожаров (А,</w:t>
      </w:r>
      <w:r w:rsidR="00F76607" w:rsidRPr="00F7660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76607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В,</w:t>
      </w:r>
      <w:r w:rsidR="00F76607" w:rsidRPr="00F7660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76607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С,</w:t>
      </w:r>
      <w:r w:rsidR="00F76607" w:rsidRPr="00F7660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76607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Е</w:t>
      </w:r>
      <w:r w:rsidR="00F76607" w:rsidRPr="00F7660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F76607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- до 35 кВт</w:t>
      </w:r>
      <w:r w:rsidR="00F76607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, а также существующий в Европе и отсутствующий в российской номенклатуре класс пожаров F – горение масел и растительных жиров). </w:t>
      </w:r>
      <w:r w:rsidR="005606F7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За 15-20 секунд генерирует около 7-9 литров пленкообразующей пены. Имеет российский сертификат качества. Идеален для квартиры, офиса,</w:t>
      </w:r>
      <w:r w:rsidR="00630186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дачи,</w:t>
      </w:r>
      <w:r w:rsidR="005606F7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гаража</w:t>
      </w:r>
      <w:r w:rsidR="00616549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и автомобиля</w:t>
      </w:r>
      <w:r w:rsidR="005606F7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5606F7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="00B56404" w:rsidRPr="00E931A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="00B56404" w:rsidRPr="00B5640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ИНИПОЖАРНЫЙ</w:t>
      </w:r>
      <w:r w:rsidR="00B56404" w:rsidRPr="00E93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®</w:t>
      </w:r>
      <w:r w:rsidR="00B56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606F7" w:rsidRPr="00E931A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 </w:t>
      </w:r>
      <w:r w:rsidR="005606F7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это</w:t>
      </w:r>
      <w:r w:rsidR="005606F7" w:rsidRPr="00E931A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5606F7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алюминиевый баллончик объемом 250 мл, который способен потушить любые возгорания! Конструкция баллончика очень проста и его применение не вызовет труда даже для ребенка. Он легко устанавливается в транспортных средствах (автомобиле, мотоцикле, снегоходе, квадроцикле и т.д.), в  офисах и жилье (кухня, электрощитовая, серверная и </w:t>
      </w:r>
      <w:r w:rsidR="00F76607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r w:rsidR="00F76607" w:rsidRPr="00D266F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</w:t>
      </w:r>
      <w:r w:rsidR="00F76607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д</w:t>
      </w:r>
      <w:r w:rsidR="005606F7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.). Поставляемые аэрозоли </w:t>
      </w:r>
      <w:r w:rsidR="00B56404" w:rsidRPr="00E931A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="00B56404" w:rsidRPr="00B5640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ИНИПОЖАРНЫЙ</w:t>
      </w:r>
      <w:r w:rsidR="00B56404" w:rsidRPr="00E93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®</w:t>
      </w:r>
      <w:r w:rsidR="00B56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606F7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прошли </w:t>
      </w:r>
      <w:r w:rsidR="00630186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сертификацию</w:t>
      </w:r>
      <w:r w:rsidR="005606F7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 xml:space="preserve"> в Академии ГПС МЧС России и получ</w:t>
      </w:r>
      <w:r w:rsidR="00616549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или положительную оценку, а так</w:t>
      </w:r>
      <w:r w:rsidR="005606F7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же заключение о не разрушении озонового слоя.</w:t>
      </w:r>
    </w:p>
    <w:p w:rsidR="005606F7" w:rsidRPr="00E931AE" w:rsidRDefault="00B56404" w:rsidP="00616549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inherit" w:eastAsia="Times New Roman" w:hAnsi="inherit" w:cs="Arial"/>
          <w:color w:val="131415"/>
          <w:sz w:val="24"/>
          <w:szCs w:val="24"/>
          <w:lang w:eastAsia="ru-RU"/>
        </w:rPr>
      </w:pPr>
      <w:r w:rsidRPr="00E931A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B5640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ИНИПОЖАРНЫЙ</w:t>
      </w:r>
      <w:r w:rsidRPr="00E93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®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606F7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успешно прошел все необходимые испытания и контроль качества, чтобы соответствовать европейским стандартам. Использование баллончика </w:t>
      </w:r>
      <w:r w:rsidRPr="00E931A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Pr="00B5640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ИНИПОЖАРНЫЙ</w:t>
      </w:r>
      <w:r w:rsidRPr="00E93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®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606F7" w:rsidRPr="00E931AE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lang w:eastAsia="ru-RU"/>
        </w:rPr>
        <w:t>не наносит вреда окружающей среде, организму человека, а также объектам тушения. </w:t>
      </w:r>
    </w:p>
    <w:p w:rsidR="005606F7" w:rsidRPr="00E931AE" w:rsidRDefault="005606F7" w:rsidP="00616549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131415"/>
          <w:sz w:val="24"/>
          <w:szCs w:val="24"/>
          <w:lang w:eastAsia="ru-RU"/>
        </w:rPr>
      </w:pP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Эргономичный алюминиевый баллончик высокого качества заполнен</w:t>
      </w:r>
      <w:r w:rsidR="00616549"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пеной</w:t>
      </w: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Болдфоам Ф-40 (BoldFoam F-40), в качестве огнетушащего ве</w:t>
      </w:r>
      <w:r w:rsid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щества, и сжиженным газом Р1</w:t>
      </w:r>
      <w:r w:rsidR="003D44A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34</w:t>
      </w: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 (R1</w:t>
      </w:r>
      <w:r w:rsidR="003D44A2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34</w:t>
      </w: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А) в качестве вытесняющего газа</w:t>
      </w:r>
      <w:r w:rsidR="00616549"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, который обычно используется хла</w:t>
      </w: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допроизводителями; он не воспламеняемый, не токсичный и не повреждает озоновый слой. </w:t>
      </w:r>
    </w:p>
    <w:p w:rsidR="009512A8" w:rsidRDefault="005606F7" w:rsidP="009512A8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Общий вес 345 г, высота - 21 см, диаметр- 5 см, удобн</w:t>
      </w:r>
      <w:r w:rsidR="00F021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ый</w:t>
      </w: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насад</w:t>
      </w:r>
      <w:r w:rsidR="00F02196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ок</w:t>
      </w: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для нажатия указательным пальцем; он может использоваться любым человеком вне зависимости от возраста или прежних знаний об огнетушителях. За </w:t>
      </w:r>
      <w:r w:rsidR="00E6275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15-20 секунд он генерирует </w:t>
      </w: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7-9 литров пленкообразующей пены с отличными адгезивными свойствами (на вертикальных и горизонтальных поверхностях) и термоустойчивостью. BoldFoam Ф-40 </w:t>
      </w:r>
      <w:r w:rsidR="00616549"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вступая в реакцию с горящими растительными маслами, создаёт эффект омыливания поверхностного слоя, перекрывая доступ кислорода и не давая распространяться огню, а также предотвращая повторные возгорания</w:t>
      </w:r>
      <w:r w:rsidR="00A40F9A"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606F7" w:rsidRPr="00E931AE" w:rsidRDefault="005606F7" w:rsidP="009512A8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131415"/>
          <w:sz w:val="24"/>
          <w:szCs w:val="24"/>
          <w:lang w:eastAsia="ru-RU"/>
        </w:rPr>
      </w:pPr>
      <w:r w:rsidRPr="00E931AE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Почему именно </w:t>
      </w:r>
      <w:r w:rsidR="00B56404" w:rsidRPr="00E931A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="00B56404" w:rsidRPr="00B5640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ИНИПОЖАРНЫЙ</w:t>
      </w:r>
      <w:r w:rsidR="00B56404" w:rsidRPr="00E93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®</w:t>
      </w:r>
      <w:r w:rsidRPr="00E931AE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? </w:t>
      </w: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Согласно результатам исследований в 70% случаев возгораний домов, пожара можно было бы избежать, если бы они были погашены в их ранних стадиях. Используя </w:t>
      </w:r>
      <w:r w:rsidR="00B56404" w:rsidRPr="00E931A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="00B56404" w:rsidRPr="00B5640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ИНИПОЖАРНЫЙ</w:t>
      </w:r>
      <w:r w:rsidR="00B56404" w:rsidRPr="00E93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®</w:t>
      </w:r>
      <w:r w:rsidR="00B56404" w:rsidRPr="00B56404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B56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6275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вам не нужно думать какой очаг </w:t>
      </w:r>
      <w:proofErr w:type="gramStart"/>
      <w:r w:rsidR="00E6275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возгорания</w:t>
      </w:r>
      <w:proofErr w:type="gramEnd"/>
      <w:r w:rsidR="00E6275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каким огнетушителем погасить, </w:t>
      </w: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вы можете </w:t>
      </w:r>
      <w:r w:rsidR="00E6275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оперативно приступать к </w:t>
      </w: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предотвра</w:t>
      </w:r>
      <w:r w:rsidR="00E6275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щению</w:t>
      </w: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несчастн</w:t>
      </w:r>
      <w:r w:rsidR="00E6275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ого</w:t>
      </w: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случа</w:t>
      </w:r>
      <w:r w:rsidR="00E62751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я</w:t>
      </w: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 Подумайте о себе и ваших близких. Инвестируйте в безопасность.</w:t>
      </w:r>
    </w:p>
    <w:p w:rsidR="005606F7" w:rsidRPr="00F76607" w:rsidRDefault="00E931AE" w:rsidP="00616549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4271010</wp:posOffset>
            </wp:positionH>
            <wp:positionV relativeFrom="paragraph">
              <wp:posOffset>582930</wp:posOffset>
            </wp:positionV>
            <wp:extent cx="2305050" cy="2305050"/>
            <wp:effectExtent l="19050" t="0" r="0" b="0"/>
            <wp:wrapSquare wrapText="bothSides"/>
            <wp:docPr id="7" name="Рисунок 6" descr="IMG_3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74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6404" w:rsidRPr="00B5640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B56404" w:rsidRPr="00E931AE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</w:t>
      </w:r>
      <w:r w:rsidR="00B56404" w:rsidRPr="00B56404">
        <w:rPr>
          <w:rFonts w:ascii="inherit" w:eastAsia="Times New Roman" w:hAnsi="inherit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ИНИПОЖАРНЫЙ</w:t>
      </w:r>
      <w:r w:rsidR="00B56404" w:rsidRPr="00E931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®</w:t>
      </w:r>
      <w:r w:rsidR="00B564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5606F7"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является надежным, безопасным продуктом, который предотвращает распространение пожара и возгорания. Он не токсичен и не раздражает кожу, и он не требует постоянной замены колпачков. Он интуитивно понятный, дружественный и его компактный размер дает возможность легко его хранить.</w:t>
      </w:r>
      <w:r w:rsidR="00E96169"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E96169" w:rsidRPr="00E931AE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ru-RU"/>
        </w:rPr>
        <w:t>О</w:t>
      </w:r>
      <w:r w:rsidR="00E96169"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н может использоваться небольшими порциями многократно без дозаправки. </w:t>
      </w:r>
      <w:r w:rsidR="005606F7"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Забудьте о сложных инструкциях в критический момент и опередите опасность мгновенно и эффективно.</w:t>
      </w:r>
    </w:p>
    <w:p w:rsidR="00B16055" w:rsidRPr="00D266F2" w:rsidRDefault="00B16055" w:rsidP="00616549">
      <w:pPr>
        <w:shd w:val="clear" w:color="auto" w:fill="FFFFFF"/>
        <w:spacing w:after="0" w:line="285" w:lineRule="atLeast"/>
        <w:ind w:firstLine="567"/>
        <w:jc w:val="both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При заказе от 10</w:t>
      </w:r>
      <w:r w:rsidRPr="00E931AE">
        <w:rPr>
          <w:rFonts w:ascii="inherit" w:eastAsia="Times New Roman" w:hAnsi="inherit" w:cs="Times New Roman" w:hint="eastAsia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000 шт. возможно </w:t>
      </w:r>
      <w:proofErr w:type="gramStart"/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индивидуальное</w:t>
      </w:r>
      <w:proofErr w:type="gramEnd"/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брендирование в корпоративном цвете</w:t>
      </w:r>
      <w:r w:rsidR="00FE3665"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и с логотипом  Вашей компании.</w:t>
      </w:r>
    </w:p>
    <w:p w:rsidR="005606F7" w:rsidRPr="00E931AE" w:rsidRDefault="005606F7" w:rsidP="005606F7">
      <w:pPr>
        <w:shd w:val="clear" w:color="auto" w:fill="FFFFFF"/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Оптовые цены от количества коробок (в 1 коробке 12шт.):</w:t>
      </w:r>
    </w:p>
    <w:p w:rsidR="005606F7" w:rsidRPr="00E931AE" w:rsidRDefault="005606F7" w:rsidP="005606F7">
      <w:pPr>
        <w:shd w:val="clear" w:color="auto" w:fill="FFFFFF"/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1-3 коробки = 900</w:t>
      </w:r>
      <w:r w:rsidR="00B16055"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руб./шт</w:t>
      </w:r>
      <w:r w:rsidR="00B16055"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</w:p>
    <w:p w:rsidR="005606F7" w:rsidRPr="00E931AE" w:rsidRDefault="005606F7" w:rsidP="005606F7">
      <w:pPr>
        <w:shd w:val="clear" w:color="auto" w:fill="FFFFFF"/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B16055"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-</w:t>
      </w:r>
      <w:r w:rsidR="00B16055"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DA065E"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10</w:t>
      </w: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= 850 </w:t>
      </w:r>
      <w:r w:rsidR="00B16055"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руб./шт.</w:t>
      </w:r>
    </w:p>
    <w:p w:rsidR="00B16055" w:rsidRPr="00E931AE" w:rsidRDefault="00DA065E" w:rsidP="005606F7">
      <w:pPr>
        <w:shd w:val="clear" w:color="auto" w:fill="FFFFFF"/>
        <w:spacing w:after="0" w:line="285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11 – 20</w:t>
      </w:r>
      <w:r w:rsidR="00B16055"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= 8</w:t>
      </w: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0</w:t>
      </w:r>
      <w:r w:rsidR="00B16055"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0 руб./шт.</w:t>
      </w:r>
    </w:p>
    <w:p w:rsidR="005606F7" w:rsidRPr="00E931AE" w:rsidRDefault="00B16055" w:rsidP="005606F7">
      <w:pPr>
        <w:shd w:val="clear" w:color="auto" w:fill="FFFFFF"/>
        <w:spacing w:after="0" w:line="285" w:lineRule="atLeast"/>
        <w:textAlignment w:val="baseline"/>
        <w:rPr>
          <w:rFonts w:ascii="inherit" w:eastAsia="Times New Roman" w:hAnsi="inherit" w:cs="Times New Roman"/>
          <w:color w:val="131415"/>
          <w:sz w:val="24"/>
          <w:szCs w:val="24"/>
          <w:lang w:eastAsia="ru-RU"/>
        </w:rPr>
      </w:pPr>
      <w:r w:rsidRPr="00E931AE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21 и более = 750 руб./шт.</w:t>
      </w:r>
    </w:p>
    <w:sectPr w:rsidR="005606F7" w:rsidRPr="00E931AE" w:rsidSect="00E931AE"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6F7"/>
    <w:rsid w:val="0005750A"/>
    <w:rsid w:val="00074D3C"/>
    <w:rsid w:val="00275EB4"/>
    <w:rsid w:val="002924EC"/>
    <w:rsid w:val="003D44A2"/>
    <w:rsid w:val="00437EFA"/>
    <w:rsid w:val="005606F7"/>
    <w:rsid w:val="005D443A"/>
    <w:rsid w:val="00616549"/>
    <w:rsid w:val="00630186"/>
    <w:rsid w:val="007D403F"/>
    <w:rsid w:val="008F3D55"/>
    <w:rsid w:val="009512A8"/>
    <w:rsid w:val="00A40F9A"/>
    <w:rsid w:val="00B16055"/>
    <w:rsid w:val="00B54DFB"/>
    <w:rsid w:val="00B56404"/>
    <w:rsid w:val="00D266F2"/>
    <w:rsid w:val="00DA065E"/>
    <w:rsid w:val="00E51902"/>
    <w:rsid w:val="00E52637"/>
    <w:rsid w:val="00E62751"/>
    <w:rsid w:val="00E931AE"/>
    <w:rsid w:val="00E96169"/>
    <w:rsid w:val="00EC1085"/>
    <w:rsid w:val="00EC27AB"/>
    <w:rsid w:val="00F02196"/>
    <w:rsid w:val="00F76607"/>
    <w:rsid w:val="00FE36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6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03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048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73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4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8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2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67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8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667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MATG_01</dc:creator>
  <cp:lastModifiedBy>MATG_01</cp:lastModifiedBy>
  <cp:revision>9</cp:revision>
  <dcterms:created xsi:type="dcterms:W3CDTF">2017-07-04T11:01:00Z</dcterms:created>
  <dcterms:modified xsi:type="dcterms:W3CDTF">2017-07-04T12:16:00Z</dcterms:modified>
</cp:coreProperties>
</file>