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F3" w:rsidRPr="0090248B" w:rsidRDefault="00102AF3" w:rsidP="00102AF3">
      <w:pPr>
        <w:pStyle w:val="1"/>
        <w:jc w:val="center"/>
        <w:rPr>
          <w:sz w:val="28"/>
          <w:szCs w:val="28"/>
        </w:rPr>
      </w:pPr>
      <w:r w:rsidRPr="0090248B">
        <w:rPr>
          <w:sz w:val="28"/>
          <w:szCs w:val="28"/>
        </w:rPr>
        <w:t xml:space="preserve">Техническое задание </w:t>
      </w:r>
    </w:p>
    <w:p w:rsidR="00102AF3" w:rsidRDefault="00102AF3"/>
    <w:tbl>
      <w:tblPr>
        <w:tblStyle w:val="a3"/>
        <w:tblW w:w="9456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2226"/>
        <w:gridCol w:w="7230"/>
      </w:tblGrid>
      <w:tr w:rsidR="00BE4B56" w:rsidTr="000D587A">
        <w:tc>
          <w:tcPr>
            <w:tcW w:w="2226" w:type="dxa"/>
          </w:tcPr>
          <w:p w:rsidR="00BE4B56" w:rsidRPr="00036C17" w:rsidRDefault="00BE4B56" w:rsidP="009D4C60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</w:pPr>
            <w:r w:rsidRPr="00036C17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7230" w:type="dxa"/>
          </w:tcPr>
          <w:p w:rsidR="00BE4B56" w:rsidRPr="00036C17" w:rsidRDefault="00BE4B56" w:rsidP="00036C17">
            <w:pPr>
              <w:jc w:val="center"/>
              <w:rPr>
                <w:b/>
                <w:szCs w:val="28"/>
              </w:rPr>
            </w:pPr>
            <w:r w:rsidRPr="00036C17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Требования к товару, функциональные характеристики и требования по безопасности</w:t>
            </w:r>
          </w:p>
        </w:tc>
      </w:tr>
      <w:tr w:rsidR="00BE4B56" w:rsidTr="000D587A">
        <w:trPr>
          <w:trHeight w:val="286"/>
        </w:trPr>
        <w:tc>
          <w:tcPr>
            <w:tcW w:w="2226" w:type="dxa"/>
          </w:tcPr>
          <w:p w:rsidR="00BE4B56" w:rsidRDefault="00BE4B56" w:rsidP="00036C17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Комбинированный фильтр</w:t>
            </w:r>
          </w:p>
          <w:p w:rsidR="000D587A" w:rsidRDefault="000D587A" w:rsidP="00036C17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  <w:p w:rsidR="000D587A" w:rsidRPr="00036C17" w:rsidRDefault="000D587A" w:rsidP="00036C17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____ шт.</w:t>
            </w:r>
          </w:p>
          <w:p w:rsidR="00BE4B56" w:rsidRPr="00036C17" w:rsidRDefault="00BE4B56" w:rsidP="00036C17">
            <w:pPr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</w:tcPr>
          <w:p w:rsidR="00BE4B56" w:rsidRDefault="00BE4B56" w:rsidP="00036C17">
            <w:pPr>
              <w:tabs>
                <w:tab w:val="left" w:pos="900"/>
              </w:tabs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CE1A89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u w:val="single"/>
              </w:rPr>
              <w:t>Предназначен:</w:t>
            </w:r>
            <w:r w:rsidRPr="00036C1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Для исполь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зования в составе средств индивидуальной защиты органов дыхания (СИЗОД): в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газодымозащитном</w:t>
            </w:r>
            <w:proofErr w:type="spell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противогазе для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добровольных пожарных команд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или в качестве дополнительного патрона в гражданском противогазе для нештатных аварийно-спасательных формирований на пожарах и чрезвычайных ситуациях, и в ходе проведении аварийно-спасательных работ.</w:t>
            </w:r>
          </w:p>
          <w:p w:rsidR="00BE4B56" w:rsidRPr="00036C17" w:rsidRDefault="000D587A" w:rsidP="000D587A">
            <w:pPr>
              <w:tabs>
                <w:tab w:val="left" w:pos="900"/>
              </w:tabs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</w:t>
            </w:r>
            <w:r w:rsidR="00BE4B5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омбинированный фильтр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должен быть не ниже класса защиты  </w:t>
            </w:r>
            <w:r w:rsidR="00BE4B56" w:rsidRPr="00C972AA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АВ1Е1К1COSXP</w:t>
            </w:r>
            <w:r w:rsidR="00BE4B5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 w:rsidR="00BE4B5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BE4B56" w:rsidRPr="0090248B" w:rsidRDefault="00BE4B56" w:rsidP="00036C17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u w:val="single"/>
              </w:rPr>
            </w:pPr>
            <w:r w:rsidRPr="0090248B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u w:val="single"/>
              </w:rPr>
              <w:t>Функциональные характеристики:</w:t>
            </w:r>
          </w:p>
          <w:p w:rsidR="00BE4B56" w:rsidRPr="00C972AA" w:rsidRDefault="00BE4B56" w:rsidP="00C972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защитного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комбинированного фильтра должно быть:</w:t>
            </w:r>
          </w:p>
          <w:tbl>
            <w:tblPr>
              <w:tblW w:w="7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8"/>
              <w:gridCol w:w="2201"/>
              <w:gridCol w:w="1560"/>
              <w:gridCol w:w="1167"/>
              <w:gridCol w:w="1526"/>
            </w:tblGrid>
            <w:tr w:rsidR="00BE4B56" w:rsidRPr="00C972AA" w:rsidTr="001142DD">
              <w:trPr>
                <w:cantSplit/>
                <w:trHeight w:hRule="exact" w:val="1255"/>
              </w:trPr>
              <w:tc>
                <w:tcPr>
                  <w:tcW w:w="628" w:type="dxa"/>
                  <w:shd w:val="clear" w:color="auto" w:fill="auto"/>
                  <w:textDirection w:val="btLr"/>
                  <w:vAlign w:val="center"/>
                </w:tcPr>
                <w:p w:rsidR="00BE4B56" w:rsidRPr="00C972AA" w:rsidRDefault="00BE4B56" w:rsidP="001142DD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Группа веществ</w:t>
                  </w:r>
                </w:p>
              </w:tc>
              <w:tc>
                <w:tcPr>
                  <w:tcW w:w="2201" w:type="dxa"/>
                  <w:shd w:val="clear" w:color="auto" w:fill="auto"/>
                  <w:vAlign w:val="center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Тест - вещество</w:t>
                  </w:r>
                </w:p>
                <w:p w:rsidR="00BE4B56" w:rsidRPr="00C972AA" w:rsidRDefault="00BE4B56" w:rsidP="00C97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Концентрация опа</w:t>
                  </w: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сного химического вещества, мг/</w:t>
                  </w: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м³</w:t>
                  </w:r>
                </w:p>
              </w:tc>
              <w:tc>
                <w:tcPr>
                  <w:tcW w:w="1167" w:type="dxa"/>
                  <w:vAlign w:val="center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ПДК, г/м³</w:t>
                  </w:r>
                </w:p>
              </w:tc>
              <w:tc>
                <w:tcPr>
                  <w:tcW w:w="1526" w:type="dxa"/>
                  <w:vAlign w:val="center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 xml:space="preserve">Время </w:t>
                  </w:r>
                  <w:proofErr w:type="gramStart"/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защитного</w:t>
                  </w:r>
                  <w:proofErr w:type="gramEnd"/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действия, мин</w:t>
                  </w:r>
                </w:p>
              </w:tc>
            </w:tr>
            <w:tr w:rsidR="00BE4B56" w:rsidRPr="00C972AA" w:rsidTr="001142DD">
              <w:trPr>
                <w:cantSplit/>
                <w:trHeight w:hRule="exact" w:val="285"/>
              </w:trPr>
              <w:tc>
                <w:tcPr>
                  <w:tcW w:w="628" w:type="dxa"/>
                  <w:shd w:val="clear" w:color="auto" w:fill="auto"/>
                  <w:vAlign w:val="center"/>
                </w:tcPr>
                <w:p w:rsidR="00BE4B56" w:rsidRPr="00C972AA" w:rsidRDefault="00BE4B56" w:rsidP="00114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2201" w:type="dxa"/>
                  <w:shd w:val="clear" w:color="auto" w:fill="auto"/>
                  <w:vAlign w:val="center"/>
                </w:tcPr>
                <w:p w:rsidR="00BE4B56" w:rsidRPr="00C972AA" w:rsidRDefault="00BE4B56" w:rsidP="00C97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 xml:space="preserve">Циклогексан </w:t>
                  </w:r>
                </w:p>
              </w:tc>
              <w:tc>
                <w:tcPr>
                  <w:tcW w:w="1560" w:type="dxa"/>
                  <w:vAlign w:val="center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167" w:type="dxa"/>
                  <w:vAlign w:val="center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1526" w:type="dxa"/>
                  <w:vAlign w:val="center"/>
                </w:tcPr>
                <w:p w:rsidR="00BE4B56" w:rsidRPr="00C972AA" w:rsidRDefault="00BE4B56" w:rsidP="00B512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>≥</w:t>
                  </w:r>
                  <w:r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</w:tr>
            <w:tr w:rsidR="00BE4B56" w:rsidRPr="00C972AA" w:rsidTr="001142DD">
              <w:trPr>
                <w:trHeight w:val="170"/>
              </w:trPr>
              <w:tc>
                <w:tcPr>
                  <w:tcW w:w="628" w:type="dxa"/>
                  <w:vMerge w:val="restart"/>
                  <w:shd w:val="clear" w:color="auto" w:fill="auto"/>
                  <w:vAlign w:val="center"/>
                </w:tcPr>
                <w:p w:rsidR="00BE4B56" w:rsidRPr="00C972AA" w:rsidRDefault="00BE4B56" w:rsidP="00114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В</w:t>
                  </w:r>
                  <w:proofErr w:type="gramStart"/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2201" w:type="dxa"/>
                  <w:shd w:val="clear" w:color="auto" w:fill="auto"/>
                </w:tcPr>
                <w:p w:rsidR="00BE4B56" w:rsidRPr="00C972AA" w:rsidRDefault="00BE4B56" w:rsidP="00C97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Хлор</w:t>
                  </w:r>
                </w:p>
              </w:tc>
              <w:tc>
                <w:tcPr>
                  <w:tcW w:w="1560" w:type="dxa"/>
                </w:tcPr>
                <w:p w:rsidR="00BE4B56" w:rsidRPr="00C972AA" w:rsidRDefault="00BE4B56" w:rsidP="00B512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167" w:type="dxa"/>
                </w:tcPr>
                <w:p w:rsidR="00BE4B56" w:rsidRPr="00C972AA" w:rsidRDefault="00BE4B56" w:rsidP="00B512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150</w:t>
                  </w: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526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>≥60</w:t>
                  </w:r>
                </w:p>
              </w:tc>
            </w:tr>
            <w:tr w:rsidR="00BE4B56" w:rsidRPr="00C972AA" w:rsidTr="001142DD">
              <w:trPr>
                <w:trHeight w:val="170"/>
              </w:trPr>
              <w:tc>
                <w:tcPr>
                  <w:tcW w:w="628" w:type="dxa"/>
                  <w:vMerge/>
                  <w:shd w:val="clear" w:color="auto" w:fill="auto"/>
                  <w:vAlign w:val="center"/>
                </w:tcPr>
                <w:p w:rsidR="00BE4B56" w:rsidRPr="00C972AA" w:rsidRDefault="00BE4B56" w:rsidP="00114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1" w:type="dxa"/>
                  <w:shd w:val="clear" w:color="auto" w:fill="auto"/>
                </w:tcPr>
                <w:p w:rsidR="00BE4B56" w:rsidRPr="00C972AA" w:rsidRDefault="00BE4B56" w:rsidP="00C97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Сероводород</w:t>
                  </w:r>
                </w:p>
              </w:tc>
              <w:tc>
                <w:tcPr>
                  <w:tcW w:w="1560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1</w:t>
                  </w: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67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140</w:t>
                  </w:r>
                </w:p>
              </w:tc>
              <w:tc>
                <w:tcPr>
                  <w:tcW w:w="1526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>≥60</w:t>
                  </w:r>
                </w:p>
              </w:tc>
            </w:tr>
            <w:tr w:rsidR="00BE4B56" w:rsidRPr="00C972AA" w:rsidTr="001142DD">
              <w:trPr>
                <w:trHeight w:val="170"/>
              </w:trPr>
              <w:tc>
                <w:tcPr>
                  <w:tcW w:w="628" w:type="dxa"/>
                  <w:vMerge/>
                  <w:shd w:val="clear" w:color="auto" w:fill="auto"/>
                  <w:vAlign w:val="center"/>
                </w:tcPr>
                <w:p w:rsidR="00BE4B56" w:rsidRPr="00C972AA" w:rsidRDefault="00BE4B56" w:rsidP="00114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1" w:type="dxa"/>
                  <w:shd w:val="clear" w:color="auto" w:fill="auto"/>
                </w:tcPr>
                <w:p w:rsidR="00BE4B56" w:rsidRPr="00C972AA" w:rsidRDefault="00BE4B56" w:rsidP="00C97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Цианводород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1</w:t>
                  </w: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67" w:type="dxa"/>
                </w:tcPr>
                <w:p w:rsidR="00BE4B56" w:rsidRPr="00C972AA" w:rsidRDefault="00BE4B56" w:rsidP="00B512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36</w:t>
                  </w: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526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>≥60</w:t>
                  </w:r>
                </w:p>
              </w:tc>
            </w:tr>
            <w:tr w:rsidR="00BE4B56" w:rsidRPr="00C972AA" w:rsidTr="001142DD">
              <w:trPr>
                <w:trHeight w:val="170"/>
              </w:trPr>
              <w:tc>
                <w:tcPr>
                  <w:tcW w:w="628" w:type="dxa"/>
                  <w:vMerge w:val="restart"/>
                  <w:shd w:val="clear" w:color="auto" w:fill="auto"/>
                  <w:vAlign w:val="center"/>
                </w:tcPr>
                <w:p w:rsidR="00BE4B56" w:rsidRPr="00C972AA" w:rsidRDefault="00BE4B56" w:rsidP="00114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Е</w:t>
                  </w:r>
                  <w:proofErr w:type="gramStart"/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2201" w:type="dxa"/>
                  <w:shd w:val="clear" w:color="auto" w:fill="auto"/>
                </w:tcPr>
                <w:p w:rsidR="00BE4B56" w:rsidRPr="00C972AA" w:rsidRDefault="00BE4B56" w:rsidP="00C97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Диоксид серы</w:t>
                  </w:r>
                </w:p>
              </w:tc>
              <w:tc>
                <w:tcPr>
                  <w:tcW w:w="1560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2</w:t>
                  </w: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67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270</w:t>
                  </w:r>
                </w:p>
              </w:tc>
              <w:tc>
                <w:tcPr>
                  <w:tcW w:w="1526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>≥60</w:t>
                  </w:r>
                </w:p>
              </w:tc>
            </w:tr>
            <w:tr w:rsidR="00BE4B56" w:rsidRPr="00C972AA" w:rsidTr="001142DD">
              <w:trPr>
                <w:trHeight w:val="170"/>
              </w:trPr>
              <w:tc>
                <w:tcPr>
                  <w:tcW w:w="628" w:type="dxa"/>
                  <w:vMerge/>
                  <w:shd w:val="clear" w:color="auto" w:fill="auto"/>
                  <w:vAlign w:val="center"/>
                </w:tcPr>
                <w:p w:rsidR="00BE4B56" w:rsidRPr="00C972AA" w:rsidRDefault="00BE4B56" w:rsidP="00114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1" w:type="dxa"/>
                  <w:shd w:val="clear" w:color="auto" w:fill="auto"/>
                </w:tcPr>
                <w:p w:rsidR="00BE4B56" w:rsidRPr="00C972AA" w:rsidRDefault="00BE4B56" w:rsidP="00C97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Хлористый водород</w:t>
                  </w:r>
                </w:p>
              </w:tc>
              <w:tc>
                <w:tcPr>
                  <w:tcW w:w="1560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1</w:t>
                  </w: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1167" w:type="dxa"/>
                </w:tcPr>
                <w:p w:rsidR="00BE4B56" w:rsidRPr="00C972AA" w:rsidRDefault="00BE4B56" w:rsidP="00B512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2</w:t>
                  </w: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1526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>≥60</w:t>
                  </w:r>
                </w:p>
              </w:tc>
            </w:tr>
            <w:tr w:rsidR="00BE4B56" w:rsidRPr="00C972AA" w:rsidTr="001142DD">
              <w:trPr>
                <w:trHeight w:val="170"/>
              </w:trPr>
              <w:tc>
                <w:tcPr>
                  <w:tcW w:w="628" w:type="dxa"/>
                  <w:shd w:val="clear" w:color="auto" w:fill="auto"/>
                  <w:vAlign w:val="center"/>
                </w:tcPr>
                <w:p w:rsidR="00BE4B56" w:rsidRPr="00C972AA" w:rsidRDefault="00BE4B56" w:rsidP="00114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К</w:t>
                  </w:r>
                  <w:proofErr w:type="gramStart"/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2201" w:type="dxa"/>
                  <w:shd w:val="clear" w:color="auto" w:fill="auto"/>
                </w:tcPr>
                <w:p w:rsidR="00BE4B56" w:rsidRPr="00C972AA" w:rsidRDefault="00BE4B56" w:rsidP="00C97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Аммиак</w:t>
                  </w:r>
                </w:p>
              </w:tc>
              <w:tc>
                <w:tcPr>
                  <w:tcW w:w="1560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167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1526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>≥60</w:t>
                  </w:r>
                </w:p>
              </w:tc>
            </w:tr>
            <w:tr w:rsidR="00BE4B56" w:rsidRPr="00C972AA" w:rsidTr="001142DD">
              <w:trPr>
                <w:trHeight w:val="391"/>
              </w:trPr>
              <w:tc>
                <w:tcPr>
                  <w:tcW w:w="628" w:type="dxa"/>
                  <w:shd w:val="clear" w:color="auto" w:fill="auto"/>
                  <w:vAlign w:val="center"/>
                </w:tcPr>
                <w:p w:rsidR="00BE4B56" w:rsidRPr="00C972AA" w:rsidRDefault="00BE4B56" w:rsidP="00114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S</w:t>
                  </w:r>
                  <w:proofErr w:type="gramEnd"/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Х (СО)</w:t>
                  </w:r>
                </w:p>
              </w:tc>
              <w:tc>
                <w:tcPr>
                  <w:tcW w:w="2201" w:type="dxa"/>
                  <w:shd w:val="clear" w:color="auto" w:fill="auto"/>
                  <w:vAlign w:val="center"/>
                </w:tcPr>
                <w:p w:rsidR="00BE4B56" w:rsidRPr="00C972AA" w:rsidRDefault="00BE4B56" w:rsidP="00C97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Монооксид углерода</w:t>
                  </w:r>
                </w:p>
              </w:tc>
              <w:tc>
                <w:tcPr>
                  <w:tcW w:w="1560" w:type="dxa"/>
                  <w:vAlign w:val="center"/>
                </w:tcPr>
                <w:p w:rsidR="00BE4B56" w:rsidRPr="00C972AA" w:rsidRDefault="00BE4B56" w:rsidP="00B512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4375</w:t>
                  </w:r>
                </w:p>
              </w:tc>
              <w:tc>
                <w:tcPr>
                  <w:tcW w:w="1167" w:type="dxa"/>
                  <w:vAlign w:val="center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218</w:t>
                  </w:r>
                </w:p>
              </w:tc>
              <w:tc>
                <w:tcPr>
                  <w:tcW w:w="1526" w:type="dxa"/>
                  <w:vAlign w:val="center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>≥60</w:t>
                  </w:r>
                </w:p>
              </w:tc>
            </w:tr>
            <w:tr w:rsidR="00BE4B56" w:rsidRPr="00C972AA" w:rsidTr="001142DD">
              <w:trPr>
                <w:trHeight w:val="235"/>
              </w:trPr>
              <w:tc>
                <w:tcPr>
                  <w:tcW w:w="628" w:type="dxa"/>
                  <w:shd w:val="clear" w:color="auto" w:fill="auto"/>
                  <w:vAlign w:val="center"/>
                </w:tcPr>
                <w:p w:rsidR="00BE4B56" w:rsidRPr="00C972AA" w:rsidRDefault="00BE4B56" w:rsidP="00114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АХ</w:t>
                  </w:r>
                </w:p>
              </w:tc>
              <w:tc>
                <w:tcPr>
                  <w:tcW w:w="2201" w:type="dxa"/>
                  <w:shd w:val="clear" w:color="auto" w:fill="auto"/>
                </w:tcPr>
                <w:p w:rsidR="00BE4B56" w:rsidRPr="00C972AA" w:rsidRDefault="00BE4B56" w:rsidP="00C972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 xml:space="preserve">Акролеин </w:t>
                  </w:r>
                </w:p>
              </w:tc>
              <w:tc>
                <w:tcPr>
                  <w:tcW w:w="1560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2</w:t>
                  </w: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67" w:type="dxa"/>
                </w:tcPr>
                <w:p w:rsidR="00BE4B56" w:rsidRPr="00C972AA" w:rsidRDefault="00BE4B56" w:rsidP="00B512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</w:pPr>
                  <w:r w:rsidRPr="00C972AA">
                    <w:rPr>
                      <w:rFonts w:ascii="Times New Roman" w:eastAsia="Times New Roman" w:hAnsi="Times New Roman" w:cs="Times New Roman"/>
                      <w:snapToGrid w:val="0"/>
                      <w:sz w:val="20"/>
                      <w:szCs w:val="20"/>
                      <w:lang w:eastAsia="ru-RU"/>
                    </w:rPr>
                    <w:t>1100</w:t>
                  </w:r>
                </w:p>
              </w:tc>
              <w:tc>
                <w:tcPr>
                  <w:tcW w:w="1526" w:type="dxa"/>
                </w:tcPr>
                <w:p w:rsidR="00BE4B56" w:rsidRPr="00C972AA" w:rsidRDefault="00BE4B56" w:rsidP="00C972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>≥6</w:t>
                  </w:r>
                  <w:r w:rsidRPr="00C972AA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</w:tbl>
          <w:p w:rsidR="00BE4B56" w:rsidRPr="00C972AA" w:rsidRDefault="00BE4B56" w:rsidP="00C972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коэффициент проницаемости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фильтра </w:t>
            </w:r>
            <w:r w:rsidRPr="00C9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аэрозолю, не более - 0,05 %</w:t>
            </w:r>
          </w:p>
          <w:p w:rsidR="00BE4B56" w:rsidRPr="0090248B" w:rsidRDefault="00BE4B56" w:rsidP="00036C17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u w:val="single"/>
              </w:rPr>
            </w:pPr>
            <w:r w:rsidRPr="0090248B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  <w:u w:val="single"/>
              </w:rPr>
              <w:t>Потребительские свойства:</w:t>
            </w:r>
          </w:p>
          <w:p w:rsidR="00CF2613" w:rsidRDefault="00BE4B56" w:rsidP="00036C17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Резьбовое </w:t>
            </w:r>
            <w:r w:rsidR="00CF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 должно соответствовать ГОСТ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8762</w:t>
            </w:r>
            <w:r w:rsidR="00CF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4B56" w:rsidRDefault="00CF2613" w:rsidP="00036C17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гарантийного хранения </w:t>
            </w:r>
            <w:r w:rsidR="00BE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состоянии ожидании применения должен быть не менее 6 лет.</w:t>
            </w:r>
          </w:p>
          <w:p w:rsidR="00CF2613" w:rsidRDefault="00CF2613" w:rsidP="00036C17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фильтр должен быть в герметичной упаковке</w:t>
            </w:r>
            <w:r w:rsidR="000D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вложен в индивидуальный картонную коробку</w:t>
            </w:r>
            <w:r w:rsidR="000D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(которая является руководством по применению)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транспортную упаковку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гофрокороб</w:t>
            </w:r>
            <w:proofErr w:type="spellEnd"/>
            <w:r w:rsidR="000D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BE4B56" w:rsidRDefault="00BE4B56" w:rsidP="00A62385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9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комбинированного </w:t>
            </w:r>
            <w:r w:rsidRPr="00C972A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фильтра </w:t>
            </w:r>
            <w:r w:rsidR="00CF261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должна быть</w:t>
            </w:r>
            <w:r w:rsidRPr="00C972A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– не более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390</w:t>
            </w:r>
            <w:r w:rsidRPr="00C972A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.</w:t>
            </w:r>
          </w:p>
          <w:p w:rsidR="00BE4B56" w:rsidRPr="007F003F" w:rsidRDefault="00BE4B56" w:rsidP="006E2B71">
            <w:pPr>
              <w:tabs>
                <w:tab w:val="left" w:pos="900"/>
              </w:tabs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F00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Год выпуска – не ранее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7F00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</w:t>
            </w:r>
            <w:r w:rsidRPr="007F003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года.</w:t>
            </w:r>
          </w:p>
          <w:p w:rsidR="00BE4B56" w:rsidRDefault="00BE4B56" w:rsidP="00CF2613">
            <w:pPr>
              <w:tabs>
                <w:tab w:val="left" w:pos="900"/>
              </w:tabs>
              <w:jc w:val="both"/>
              <w:rPr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комбинированного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быть подтверждено сертификат</w:t>
            </w:r>
            <w:r w:rsidR="00CF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C972AA" w:rsidRDefault="00C972AA"/>
    <w:sectPr w:rsidR="00C972AA" w:rsidSect="009D4C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91"/>
    <w:rsid w:val="00036C17"/>
    <w:rsid w:val="000C1790"/>
    <w:rsid w:val="000D587A"/>
    <w:rsid w:val="00102AF3"/>
    <w:rsid w:val="001142DD"/>
    <w:rsid w:val="002C3523"/>
    <w:rsid w:val="005C08EC"/>
    <w:rsid w:val="006E2B71"/>
    <w:rsid w:val="008563BC"/>
    <w:rsid w:val="0090248B"/>
    <w:rsid w:val="00972391"/>
    <w:rsid w:val="009D4C60"/>
    <w:rsid w:val="00A62385"/>
    <w:rsid w:val="00B5125C"/>
    <w:rsid w:val="00BE4B56"/>
    <w:rsid w:val="00C972AA"/>
    <w:rsid w:val="00CB044E"/>
    <w:rsid w:val="00C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2AF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02A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2AF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02A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Калужин Константин</dc:creator>
  <cp:lastModifiedBy>Калужин Константин</cp:lastModifiedBy>
  <cp:revision>4</cp:revision>
  <dcterms:created xsi:type="dcterms:W3CDTF">2016-08-11T07:30:00Z</dcterms:created>
  <dcterms:modified xsi:type="dcterms:W3CDTF">2016-08-11T07:51:00Z</dcterms:modified>
</cp:coreProperties>
</file>